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DBEB" w14:textId="1F5EC02E" w:rsidR="00C21AFB" w:rsidRPr="00C21AFB" w:rsidRDefault="00C21AFB" w:rsidP="00034716">
      <w:pPr>
        <w:rPr>
          <w:rFonts w:asciiTheme="minorHAnsi" w:hAnsiTheme="minorHAnsi" w:cstheme="minorHAnsi"/>
          <w:b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B4D81F" wp14:editId="0B912508">
            <wp:simplePos x="0" y="0"/>
            <wp:positionH relativeFrom="column">
              <wp:posOffset>1824355</wp:posOffset>
            </wp:positionH>
            <wp:positionV relativeFrom="paragraph">
              <wp:posOffset>-709295</wp:posOffset>
            </wp:positionV>
            <wp:extent cx="2411730" cy="593725"/>
            <wp:effectExtent l="0" t="0" r="7620" b="0"/>
            <wp:wrapNone/>
            <wp:docPr id="4" name="Grafik 4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5C6333E" wp14:editId="37FA5EA9">
            <wp:simplePos x="0" y="0"/>
            <wp:positionH relativeFrom="column">
              <wp:posOffset>4186555</wp:posOffset>
            </wp:positionH>
            <wp:positionV relativeFrom="paragraph">
              <wp:posOffset>-623570</wp:posOffset>
            </wp:positionV>
            <wp:extent cx="2206625" cy="979170"/>
            <wp:effectExtent l="0" t="0" r="3175" b="0"/>
            <wp:wrapNone/>
            <wp:docPr id="3" name="Grafik 3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iagram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CE6F3" w14:textId="0A5A3ECC" w:rsidR="00BA6206" w:rsidRPr="004B2937" w:rsidRDefault="009921C8" w:rsidP="00034716">
      <w:pPr>
        <w:rPr>
          <w:rFonts w:asciiTheme="minorHAnsi" w:hAnsiTheme="minorHAnsi" w:cstheme="minorHAnsi"/>
          <w:b/>
          <w:sz w:val="36"/>
          <w:szCs w:val="36"/>
        </w:rPr>
      </w:pPr>
      <w:r w:rsidRPr="004B2937">
        <w:rPr>
          <w:rFonts w:asciiTheme="minorHAnsi" w:hAnsiTheme="minorHAnsi" w:cstheme="minorHAnsi"/>
          <w:b/>
          <w:sz w:val="36"/>
          <w:szCs w:val="36"/>
        </w:rPr>
        <w:t xml:space="preserve">Abteilung </w:t>
      </w:r>
      <w:r w:rsidR="00433FE1" w:rsidRPr="004B2937">
        <w:rPr>
          <w:rFonts w:asciiTheme="minorHAnsi" w:hAnsiTheme="minorHAnsi" w:cstheme="minorHAnsi"/>
          <w:b/>
          <w:sz w:val="36"/>
          <w:szCs w:val="36"/>
        </w:rPr>
        <w:t>Bau und Planung</w:t>
      </w:r>
      <w:r w:rsidR="00C21AFB">
        <w:rPr>
          <w:rFonts w:asciiTheme="minorHAnsi" w:hAnsiTheme="minorHAnsi" w:cstheme="minorHAnsi"/>
          <w:b/>
          <w:sz w:val="36"/>
          <w:szCs w:val="36"/>
        </w:rPr>
        <w:t xml:space="preserve"> Bellikon-Widen</w:t>
      </w:r>
    </w:p>
    <w:p w14:paraId="1794C575" w14:textId="77777777" w:rsidR="00433FE1" w:rsidRDefault="00433FE1" w:rsidP="00034716">
      <w:pPr>
        <w:rPr>
          <w:rFonts w:ascii="MetaMediumLF-Roman" w:hAnsi="MetaMediumLF-Roman"/>
          <w:b/>
          <w:sz w:val="22"/>
          <w:szCs w:val="22"/>
        </w:rPr>
      </w:pPr>
    </w:p>
    <w:p w14:paraId="4167D06D" w14:textId="2C44F52A" w:rsidR="00433FE1" w:rsidRDefault="00433FE1" w:rsidP="00034716">
      <w:pPr>
        <w:rPr>
          <w:rFonts w:ascii="MetaMediumLF-Roman" w:hAnsi="MetaMediumLF-Roman"/>
          <w:b/>
          <w:sz w:val="22"/>
          <w:szCs w:val="22"/>
        </w:rPr>
      </w:pPr>
    </w:p>
    <w:p w14:paraId="08310F6A" w14:textId="77777777" w:rsidR="00683089" w:rsidRDefault="00683089" w:rsidP="00034716">
      <w:pPr>
        <w:rPr>
          <w:rFonts w:ascii="MetaMediumLF-Roman" w:hAnsi="MetaMediumLF-Roman"/>
          <w:b/>
          <w:sz w:val="22"/>
          <w:szCs w:val="22"/>
        </w:rPr>
      </w:pPr>
    </w:p>
    <w:p w14:paraId="46B3C4E8" w14:textId="57B9A663" w:rsidR="00525198" w:rsidRPr="004B2937" w:rsidRDefault="002C35A2" w:rsidP="00034716">
      <w:pPr>
        <w:rPr>
          <w:rFonts w:asciiTheme="minorHAnsi" w:hAnsiTheme="minorHAnsi" w:cstheme="minorHAnsi"/>
          <w:b/>
          <w:sz w:val="28"/>
          <w:szCs w:val="28"/>
        </w:rPr>
      </w:pPr>
      <w:r w:rsidRPr="004B2937">
        <w:rPr>
          <w:rFonts w:asciiTheme="minorHAnsi" w:hAnsiTheme="minorHAnsi" w:cstheme="minorHAnsi"/>
          <w:b/>
          <w:sz w:val="28"/>
          <w:szCs w:val="28"/>
        </w:rPr>
        <w:t xml:space="preserve">Merkblatt </w:t>
      </w:r>
      <w:r w:rsidR="004B2937">
        <w:rPr>
          <w:rFonts w:asciiTheme="minorHAnsi" w:hAnsiTheme="minorHAnsi" w:cstheme="minorHAnsi"/>
          <w:b/>
          <w:sz w:val="28"/>
          <w:szCs w:val="28"/>
        </w:rPr>
        <w:t>Vorsorgeprinzip Wärmepumpen</w:t>
      </w:r>
    </w:p>
    <w:p w14:paraId="7995D3EA" w14:textId="77777777" w:rsidR="002C35A2" w:rsidRPr="004B2937" w:rsidRDefault="002C35A2" w:rsidP="00034716">
      <w:pPr>
        <w:rPr>
          <w:rFonts w:asciiTheme="minorHAnsi" w:hAnsiTheme="minorHAnsi" w:cstheme="minorHAnsi"/>
          <w:sz w:val="22"/>
          <w:szCs w:val="22"/>
        </w:rPr>
      </w:pPr>
    </w:p>
    <w:p w14:paraId="1F5257BE" w14:textId="6C33E41A" w:rsidR="002C35A2" w:rsidRDefault="00556716" w:rsidP="000347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 neu zu</w:t>
      </w:r>
      <w:r w:rsidR="004F3692">
        <w:rPr>
          <w:rFonts w:asciiTheme="minorHAnsi" w:hAnsiTheme="minorHAnsi" w:cstheme="minorHAnsi"/>
          <w:sz w:val="22"/>
          <w:szCs w:val="22"/>
        </w:rPr>
        <w:t xml:space="preserve"> erstell</w:t>
      </w:r>
      <w:r>
        <w:rPr>
          <w:rFonts w:asciiTheme="minorHAnsi" w:hAnsiTheme="minorHAnsi" w:cstheme="minorHAnsi"/>
          <w:sz w:val="22"/>
          <w:szCs w:val="22"/>
        </w:rPr>
        <w:t>ende</w:t>
      </w:r>
      <w:r w:rsidR="004F3692">
        <w:rPr>
          <w:rFonts w:asciiTheme="minorHAnsi" w:hAnsiTheme="minorHAnsi" w:cstheme="minorHAnsi"/>
          <w:sz w:val="22"/>
          <w:szCs w:val="22"/>
        </w:rPr>
        <w:t xml:space="preserve"> Wärmepumpen-Anlagen, </w:t>
      </w:r>
      <w:r w:rsidR="007E0501">
        <w:rPr>
          <w:rFonts w:asciiTheme="minorHAnsi" w:hAnsiTheme="minorHAnsi" w:cstheme="minorHAnsi"/>
          <w:sz w:val="22"/>
          <w:szCs w:val="22"/>
        </w:rPr>
        <w:t>vor allem</w:t>
      </w:r>
      <w:r w:rsidR="004F36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für</w:t>
      </w:r>
      <w:r w:rsidR="004F3692">
        <w:rPr>
          <w:rFonts w:asciiTheme="minorHAnsi" w:hAnsiTheme="minorHAnsi" w:cstheme="minorHAnsi"/>
          <w:sz w:val="22"/>
          <w:szCs w:val="22"/>
        </w:rPr>
        <w:t xml:space="preserve"> Luft-Wasser-Wärmepumpen</w:t>
      </w:r>
      <w:r w:rsidR="007E0501">
        <w:rPr>
          <w:rFonts w:asciiTheme="minorHAnsi" w:hAnsiTheme="minorHAnsi" w:cstheme="minorHAnsi"/>
          <w:sz w:val="22"/>
          <w:szCs w:val="22"/>
        </w:rPr>
        <w:t xml:space="preserve">, ist nicht nur </w:t>
      </w:r>
      <w:r w:rsidR="00645EE3">
        <w:rPr>
          <w:rFonts w:asciiTheme="minorHAnsi" w:hAnsiTheme="minorHAnsi" w:cstheme="minorHAnsi"/>
          <w:sz w:val="22"/>
          <w:szCs w:val="22"/>
        </w:rPr>
        <w:t>ein</w:t>
      </w:r>
      <w:r w:rsidR="007E0501">
        <w:rPr>
          <w:rFonts w:asciiTheme="minorHAnsi" w:hAnsiTheme="minorHAnsi" w:cstheme="minorHAnsi"/>
          <w:sz w:val="22"/>
          <w:szCs w:val="22"/>
        </w:rPr>
        <w:t xml:space="preserve"> Lärmschutznachweis </w:t>
      </w:r>
      <w:r w:rsidR="006C060C"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="006C060C" w:rsidRPr="006C060C">
          <w:rPr>
            <w:rFonts w:asciiTheme="minorHAnsi" w:hAnsiTheme="minorHAnsi" w:cstheme="minorHAnsi"/>
            <w:color w:val="4F81BD" w:themeColor="accent1"/>
            <w:sz w:val="22"/>
            <w:szCs w:val="22"/>
            <w:u w:val="single"/>
          </w:rPr>
          <w:t>Lärmschutznachweis – Fachvereinigung Wärmepumpen Schweiz FWS</w:t>
        </w:r>
      </w:hyperlink>
      <w:r w:rsidR="006C060C" w:rsidRPr="006C060C">
        <w:rPr>
          <w:rFonts w:asciiTheme="minorHAnsi" w:hAnsiTheme="minorHAnsi" w:cstheme="minorHAnsi"/>
          <w:sz w:val="22"/>
          <w:szCs w:val="22"/>
        </w:rPr>
        <w:t xml:space="preserve">) </w:t>
      </w:r>
      <w:r w:rsidR="007E0501">
        <w:rPr>
          <w:rFonts w:asciiTheme="minorHAnsi" w:hAnsiTheme="minorHAnsi" w:cstheme="minorHAnsi"/>
          <w:sz w:val="22"/>
          <w:szCs w:val="22"/>
        </w:rPr>
        <w:t xml:space="preserve">mit dem Baugesuch einzureichen, sondern auch dem Vorsorgeprinzip gemäss Art. 7 Abs. 1 </w:t>
      </w:r>
      <w:proofErr w:type="spellStart"/>
      <w:r w:rsidR="007E0501">
        <w:rPr>
          <w:rFonts w:asciiTheme="minorHAnsi" w:hAnsiTheme="minorHAnsi" w:cstheme="minorHAnsi"/>
          <w:sz w:val="22"/>
          <w:szCs w:val="22"/>
        </w:rPr>
        <w:t>lit</w:t>
      </w:r>
      <w:proofErr w:type="spellEnd"/>
      <w:r w:rsidR="007E050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b</w:t>
      </w:r>
      <w:r w:rsidR="007E050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E0501">
        <w:rPr>
          <w:rFonts w:asciiTheme="minorHAnsi" w:hAnsiTheme="minorHAnsi" w:cstheme="minorHAnsi"/>
          <w:sz w:val="22"/>
          <w:szCs w:val="22"/>
        </w:rPr>
        <w:t>LSV Rechnung</w:t>
      </w:r>
      <w:proofErr w:type="gramEnd"/>
      <w:r w:rsidR="007E0501">
        <w:rPr>
          <w:rFonts w:asciiTheme="minorHAnsi" w:hAnsiTheme="minorHAnsi" w:cstheme="minorHAnsi"/>
          <w:sz w:val="22"/>
          <w:szCs w:val="22"/>
        </w:rPr>
        <w:t xml:space="preserve"> zu tragen und muss </w:t>
      </w:r>
      <w:r w:rsidR="00645EE3">
        <w:rPr>
          <w:rFonts w:asciiTheme="minorHAnsi" w:hAnsiTheme="minorHAnsi" w:cstheme="minorHAnsi"/>
          <w:sz w:val="22"/>
          <w:szCs w:val="22"/>
        </w:rPr>
        <w:t xml:space="preserve">zusammen </w:t>
      </w:r>
      <w:r w:rsidR="007E0501">
        <w:rPr>
          <w:rFonts w:asciiTheme="minorHAnsi" w:hAnsiTheme="minorHAnsi" w:cstheme="minorHAnsi"/>
          <w:sz w:val="22"/>
          <w:szCs w:val="22"/>
        </w:rPr>
        <w:t>mit den Baugesuchunterlagen eingereicht werden.</w:t>
      </w:r>
    </w:p>
    <w:p w14:paraId="41701539" w14:textId="77777777" w:rsidR="0059481A" w:rsidRDefault="0059481A" w:rsidP="00034716">
      <w:pPr>
        <w:rPr>
          <w:rFonts w:asciiTheme="minorHAnsi" w:hAnsiTheme="minorHAnsi" w:cstheme="minorHAnsi"/>
          <w:sz w:val="22"/>
          <w:szCs w:val="22"/>
        </w:rPr>
      </w:pPr>
    </w:p>
    <w:p w14:paraId="0D021DED" w14:textId="77777777" w:rsidR="00683089" w:rsidRPr="004B2937" w:rsidRDefault="00683089" w:rsidP="00034716">
      <w:pPr>
        <w:rPr>
          <w:rFonts w:asciiTheme="minorHAnsi" w:hAnsiTheme="minorHAnsi" w:cstheme="minorHAnsi"/>
          <w:sz w:val="22"/>
          <w:szCs w:val="22"/>
        </w:rPr>
      </w:pPr>
    </w:p>
    <w:p w14:paraId="34FCD2D0" w14:textId="77777777" w:rsidR="002C35A2" w:rsidRPr="004B2937" w:rsidRDefault="002C35A2" w:rsidP="00BA6206">
      <w:pPr>
        <w:rPr>
          <w:rFonts w:asciiTheme="minorHAnsi" w:hAnsiTheme="minorHAnsi" w:cstheme="minorHAnsi"/>
          <w:sz w:val="22"/>
          <w:szCs w:val="22"/>
        </w:rPr>
      </w:pPr>
    </w:p>
    <w:p w14:paraId="623057A4" w14:textId="6647CA70" w:rsidR="00591280" w:rsidRPr="00645EE3" w:rsidRDefault="00C549A2" w:rsidP="00BA620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EE3">
        <w:rPr>
          <w:rFonts w:asciiTheme="minorHAnsi" w:hAnsiTheme="minorHAnsi" w:cstheme="minorHAnsi"/>
          <w:b/>
          <w:bCs/>
          <w:sz w:val="22"/>
          <w:szCs w:val="22"/>
        </w:rPr>
        <w:t xml:space="preserve">Im </w:t>
      </w:r>
      <w:r w:rsidR="007E0501" w:rsidRPr="00645EE3">
        <w:rPr>
          <w:rFonts w:asciiTheme="minorHAnsi" w:hAnsiTheme="minorHAnsi" w:cstheme="minorHAnsi"/>
          <w:b/>
          <w:bCs/>
          <w:sz w:val="22"/>
          <w:szCs w:val="22"/>
        </w:rPr>
        <w:t>Vorsorgeprinzip</w:t>
      </w:r>
      <w:r w:rsidRPr="00645EE3">
        <w:rPr>
          <w:rFonts w:asciiTheme="minorHAnsi" w:hAnsiTheme="minorHAnsi" w:cstheme="minorHAnsi"/>
          <w:b/>
          <w:bCs/>
          <w:sz w:val="22"/>
          <w:szCs w:val="22"/>
        </w:rPr>
        <w:t xml:space="preserve"> werden folgende Begründungen geprüft:</w:t>
      </w:r>
    </w:p>
    <w:p w14:paraId="739F25DC" w14:textId="7A6BEE90" w:rsidR="00E5277D" w:rsidRDefault="00E5277D" w:rsidP="00BA6206">
      <w:pPr>
        <w:rPr>
          <w:rFonts w:asciiTheme="minorHAnsi" w:hAnsiTheme="minorHAnsi" w:cstheme="minorHAnsi"/>
          <w:sz w:val="22"/>
          <w:szCs w:val="22"/>
        </w:rPr>
      </w:pPr>
    </w:p>
    <w:p w14:paraId="19ABFDEE" w14:textId="03FDFC6C" w:rsidR="00F66BB4" w:rsidRDefault="00F66BB4" w:rsidP="00F66BB4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Wahl des Gerätes. Handelt es sich um ein lärmarmes Gerät? </w:t>
      </w:r>
      <w:r w:rsidR="00A15262" w:rsidRPr="00A15262">
        <w:rPr>
          <w:rFonts w:asciiTheme="minorHAnsi" w:hAnsiTheme="minorHAnsi" w:cstheme="minorHAnsi"/>
          <w:sz w:val="22"/>
          <w:szCs w:val="22"/>
        </w:rPr>
        <w:t xml:space="preserve">Wurde ein lärmärmeres Gerät geprüft und aus welchen Gründen als ungeeignet betrachtet? </w:t>
      </w:r>
      <w:r w:rsidRPr="00A15262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m Sinne der Vorsorge ist eine Wärmepumpe einzusetzen, deren Lärm</w:t>
      </w:r>
      <w:r w:rsidR="0043607D">
        <w:rPr>
          <w:rFonts w:asciiTheme="minorHAnsi" w:hAnsiTheme="minorHAnsi" w:cstheme="minorHAnsi"/>
          <w:sz w:val="22"/>
          <w:szCs w:val="22"/>
        </w:rPr>
        <w:t>e</w:t>
      </w:r>
      <w:r w:rsidR="00645EE3">
        <w:rPr>
          <w:rFonts w:asciiTheme="minorHAnsi" w:hAnsiTheme="minorHAnsi" w:cstheme="minorHAnsi"/>
          <w:sz w:val="22"/>
          <w:szCs w:val="22"/>
        </w:rPr>
        <w:t>mi</w:t>
      </w:r>
      <w:r>
        <w:rPr>
          <w:rFonts w:asciiTheme="minorHAnsi" w:hAnsiTheme="minorHAnsi" w:cstheme="minorHAnsi"/>
          <w:sz w:val="22"/>
          <w:szCs w:val="22"/>
        </w:rPr>
        <w:t>ssionen im Bereich der leisen Geräte liegt.</w:t>
      </w:r>
    </w:p>
    <w:p w14:paraId="13BAC91E" w14:textId="77777777" w:rsidR="00645EE3" w:rsidRDefault="00645EE3" w:rsidP="00645EE3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28710CAA" w14:textId="7FC23DAA" w:rsidR="00F66BB4" w:rsidRDefault="00F66BB4" w:rsidP="00F66BB4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Wurde der Einsatz einer innenaufgestellten Wärmepumpe geprüft und aus welchen Gründen als ungeeignet betrachtet?</w:t>
      </w:r>
    </w:p>
    <w:p w14:paraId="59C4A4AF" w14:textId="77777777" w:rsidR="00645EE3" w:rsidRDefault="00645EE3" w:rsidP="00645EE3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483E5A96" w14:textId="2BE5AFB4" w:rsidR="00F66BB4" w:rsidRDefault="00F66BB4" w:rsidP="00F66BB4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66BB4">
        <w:rPr>
          <w:rFonts w:asciiTheme="minorHAnsi" w:hAnsiTheme="minorHAnsi" w:cstheme="minorHAnsi"/>
          <w:sz w:val="22"/>
          <w:szCs w:val="22"/>
        </w:rPr>
        <w:t xml:space="preserve">Wurde der Einsatz einer </w:t>
      </w:r>
      <w:r w:rsidR="00C549A2">
        <w:rPr>
          <w:rFonts w:asciiTheme="minorHAnsi" w:hAnsiTheme="minorHAnsi" w:cstheme="minorHAnsi"/>
          <w:sz w:val="22"/>
          <w:szCs w:val="22"/>
        </w:rPr>
        <w:t>Sole-Wasser-</w:t>
      </w:r>
      <w:r w:rsidRPr="00F66BB4">
        <w:rPr>
          <w:rFonts w:asciiTheme="minorHAnsi" w:hAnsiTheme="minorHAnsi" w:cstheme="minorHAnsi"/>
          <w:sz w:val="22"/>
          <w:szCs w:val="22"/>
        </w:rPr>
        <w:t>Wärmepumpe</w:t>
      </w:r>
      <w:r w:rsidR="00C549A2">
        <w:rPr>
          <w:rFonts w:asciiTheme="minorHAnsi" w:hAnsiTheme="minorHAnsi" w:cstheme="minorHAnsi"/>
          <w:sz w:val="22"/>
          <w:szCs w:val="22"/>
        </w:rPr>
        <w:t xml:space="preserve"> (mit Er</w:t>
      </w:r>
      <w:r w:rsidR="0043607D">
        <w:rPr>
          <w:rFonts w:asciiTheme="minorHAnsi" w:hAnsiTheme="minorHAnsi" w:cstheme="minorHAnsi"/>
          <w:sz w:val="22"/>
          <w:szCs w:val="22"/>
        </w:rPr>
        <w:t>d</w:t>
      </w:r>
      <w:r w:rsidR="00C549A2">
        <w:rPr>
          <w:rFonts w:asciiTheme="minorHAnsi" w:hAnsiTheme="minorHAnsi" w:cstheme="minorHAnsi"/>
          <w:sz w:val="22"/>
          <w:szCs w:val="22"/>
        </w:rPr>
        <w:t>sonden)</w:t>
      </w:r>
      <w:r w:rsidRPr="00F66BB4">
        <w:rPr>
          <w:rFonts w:asciiTheme="minorHAnsi" w:hAnsiTheme="minorHAnsi" w:cstheme="minorHAnsi"/>
          <w:sz w:val="22"/>
          <w:szCs w:val="22"/>
        </w:rPr>
        <w:t xml:space="preserve"> geprüft und aus welchen Gründen als ungeeignet betrachtet?</w:t>
      </w:r>
    </w:p>
    <w:p w14:paraId="3E5E3BD4" w14:textId="77777777" w:rsidR="00645EE3" w:rsidRPr="00645EE3" w:rsidRDefault="00645EE3" w:rsidP="00645EE3">
      <w:pPr>
        <w:rPr>
          <w:rFonts w:asciiTheme="minorHAnsi" w:hAnsiTheme="minorHAnsi" w:cstheme="minorHAnsi"/>
          <w:sz w:val="22"/>
          <w:szCs w:val="22"/>
        </w:rPr>
      </w:pPr>
    </w:p>
    <w:p w14:paraId="45F12B0B" w14:textId="09E2949E" w:rsidR="00F66BB4" w:rsidRDefault="00C549A2" w:rsidP="00F66BB4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Weshalb wurde der geplante Standort als optimal erachtet?</w:t>
      </w:r>
      <w:r w:rsidR="00813C62">
        <w:rPr>
          <w:rFonts w:asciiTheme="minorHAnsi" w:hAnsiTheme="minorHAnsi" w:cstheme="minorHAnsi"/>
          <w:sz w:val="22"/>
          <w:szCs w:val="22"/>
        </w:rPr>
        <w:t xml:space="preserve"> Wurde der Aufstellungsort so gewählt, dass möglichst ge</w:t>
      </w:r>
      <w:r w:rsidR="00997E3A">
        <w:rPr>
          <w:rFonts w:asciiTheme="minorHAnsi" w:hAnsiTheme="minorHAnsi" w:cstheme="minorHAnsi"/>
          <w:sz w:val="22"/>
          <w:szCs w:val="22"/>
        </w:rPr>
        <w:t xml:space="preserve">ringe </w:t>
      </w:r>
      <w:r w:rsidR="0043607D">
        <w:rPr>
          <w:rFonts w:asciiTheme="minorHAnsi" w:hAnsiTheme="minorHAnsi" w:cstheme="minorHAnsi"/>
          <w:sz w:val="22"/>
          <w:szCs w:val="22"/>
        </w:rPr>
        <w:t>E</w:t>
      </w:r>
      <w:r w:rsidR="00997E3A">
        <w:rPr>
          <w:rFonts w:asciiTheme="minorHAnsi" w:hAnsiTheme="minorHAnsi" w:cstheme="minorHAnsi"/>
          <w:sz w:val="22"/>
          <w:szCs w:val="22"/>
        </w:rPr>
        <w:t>missionen entstehen?</w:t>
      </w:r>
    </w:p>
    <w:p w14:paraId="1FF7A9F5" w14:textId="77777777" w:rsidR="00645EE3" w:rsidRPr="00645EE3" w:rsidRDefault="00645EE3" w:rsidP="00645EE3">
      <w:pPr>
        <w:rPr>
          <w:rFonts w:asciiTheme="minorHAnsi" w:hAnsiTheme="minorHAnsi" w:cstheme="minorHAnsi"/>
          <w:sz w:val="22"/>
          <w:szCs w:val="22"/>
        </w:rPr>
      </w:pPr>
    </w:p>
    <w:p w14:paraId="64B1C430" w14:textId="70E4AD91" w:rsidR="00C549A2" w:rsidRDefault="00C549A2" w:rsidP="00F66BB4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Wurden </w:t>
      </w:r>
      <w:r w:rsidR="0059481A">
        <w:rPr>
          <w:rFonts w:asciiTheme="minorHAnsi" w:hAnsiTheme="minorHAnsi" w:cstheme="minorHAnsi"/>
          <w:sz w:val="22"/>
          <w:szCs w:val="22"/>
        </w:rPr>
        <w:t>schallreduzierende</w:t>
      </w:r>
      <w:r>
        <w:rPr>
          <w:rFonts w:asciiTheme="minorHAnsi" w:hAnsiTheme="minorHAnsi" w:cstheme="minorHAnsi"/>
          <w:sz w:val="22"/>
          <w:szCs w:val="22"/>
        </w:rPr>
        <w:t xml:space="preserve"> Massnahmen für einen leisen Betrieb geprüft</w:t>
      </w:r>
      <w:r w:rsidR="00645EE3">
        <w:rPr>
          <w:rFonts w:asciiTheme="minorHAnsi" w:hAnsiTheme="minorHAnsi" w:cstheme="minorHAnsi"/>
          <w:sz w:val="22"/>
          <w:szCs w:val="22"/>
        </w:rPr>
        <w:t xml:space="preserve"> (Schalldämpfer/</w:t>
      </w:r>
      <w:r w:rsidR="0059481A">
        <w:rPr>
          <w:rFonts w:asciiTheme="minorHAnsi" w:hAnsiTheme="minorHAnsi" w:cstheme="minorHAnsi"/>
          <w:sz w:val="22"/>
          <w:szCs w:val="22"/>
        </w:rPr>
        <w:t>Schalldämmhaube</w:t>
      </w:r>
      <w:r w:rsidR="00645EE3">
        <w:rPr>
          <w:rFonts w:asciiTheme="minorHAnsi" w:hAnsiTheme="minorHAnsi" w:cstheme="minorHAnsi"/>
          <w:sz w:val="22"/>
          <w:szCs w:val="22"/>
        </w:rPr>
        <w:t>/Flüstermodus)</w:t>
      </w:r>
      <w:r>
        <w:rPr>
          <w:rFonts w:asciiTheme="minorHAnsi" w:hAnsiTheme="minorHAnsi" w:cstheme="minorHAnsi"/>
          <w:sz w:val="22"/>
          <w:szCs w:val="22"/>
        </w:rPr>
        <w:t>?</w:t>
      </w:r>
    </w:p>
    <w:p w14:paraId="6A48BA6A" w14:textId="03246414" w:rsidR="00F66BB4" w:rsidRDefault="00F66BB4" w:rsidP="00BA6206">
      <w:pPr>
        <w:rPr>
          <w:rFonts w:asciiTheme="minorHAnsi" w:hAnsiTheme="minorHAnsi" w:cstheme="minorHAnsi"/>
          <w:sz w:val="22"/>
          <w:szCs w:val="22"/>
        </w:rPr>
      </w:pPr>
    </w:p>
    <w:p w14:paraId="26201880" w14:textId="3858BA0C" w:rsidR="00F66BB4" w:rsidRDefault="00F66BB4" w:rsidP="00BA6206">
      <w:pPr>
        <w:rPr>
          <w:rFonts w:asciiTheme="minorHAnsi" w:hAnsiTheme="minorHAnsi" w:cstheme="minorHAnsi"/>
          <w:sz w:val="22"/>
          <w:szCs w:val="22"/>
        </w:rPr>
      </w:pPr>
    </w:p>
    <w:p w14:paraId="3EE63D25" w14:textId="13C03D6E" w:rsidR="00F66BB4" w:rsidRDefault="0059481A" w:rsidP="00BA62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Begründungen müssen im Vorsorgeprinzip </w:t>
      </w:r>
      <w:r w:rsidR="00C21BC1">
        <w:rPr>
          <w:rFonts w:asciiTheme="minorHAnsi" w:hAnsiTheme="minorHAnsi" w:cstheme="minorHAnsi"/>
          <w:sz w:val="22"/>
          <w:szCs w:val="22"/>
        </w:rPr>
        <w:t>aufgelistet werden</w:t>
      </w:r>
      <w:r w:rsidR="0043607D">
        <w:rPr>
          <w:rFonts w:asciiTheme="minorHAnsi" w:hAnsiTheme="minorHAnsi" w:cstheme="minorHAnsi"/>
          <w:sz w:val="22"/>
          <w:szCs w:val="22"/>
        </w:rPr>
        <w:t xml:space="preserve"> und zusammen mit den Baugesuchunterlagen der Abteilung Bau und Planung, Widen, abgegeben werden.</w:t>
      </w:r>
    </w:p>
    <w:p w14:paraId="0B48A0B4" w14:textId="7C49D9FA" w:rsidR="00F66BB4" w:rsidRDefault="00F66BB4" w:rsidP="00BA6206">
      <w:pPr>
        <w:rPr>
          <w:rFonts w:asciiTheme="minorHAnsi" w:hAnsiTheme="minorHAnsi" w:cstheme="minorHAnsi"/>
          <w:sz w:val="22"/>
          <w:szCs w:val="22"/>
        </w:rPr>
      </w:pPr>
    </w:p>
    <w:p w14:paraId="383C3BB0" w14:textId="79CAB01E" w:rsidR="00F66BB4" w:rsidRDefault="00F66BB4" w:rsidP="00BA6206">
      <w:pPr>
        <w:rPr>
          <w:rFonts w:asciiTheme="minorHAnsi" w:hAnsiTheme="minorHAnsi" w:cstheme="minorHAnsi"/>
          <w:sz w:val="22"/>
          <w:szCs w:val="22"/>
        </w:rPr>
      </w:pPr>
    </w:p>
    <w:p w14:paraId="6FD35F4A" w14:textId="1AFB8568" w:rsidR="00F66BB4" w:rsidRDefault="00F66BB4" w:rsidP="00BA6206">
      <w:pPr>
        <w:rPr>
          <w:rFonts w:asciiTheme="minorHAnsi" w:hAnsiTheme="minorHAnsi" w:cstheme="minorHAnsi"/>
          <w:sz w:val="22"/>
          <w:szCs w:val="22"/>
        </w:rPr>
      </w:pPr>
    </w:p>
    <w:p w14:paraId="3E39B36F" w14:textId="46A57C32" w:rsidR="00F66BB4" w:rsidRDefault="00F66BB4" w:rsidP="00BA6206">
      <w:pPr>
        <w:rPr>
          <w:rFonts w:asciiTheme="minorHAnsi" w:hAnsiTheme="minorHAnsi" w:cstheme="minorHAnsi"/>
          <w:sz w:val="22"/>
          <w:szCs w:val="22"/>
        </w:rPr>
      </w:pPr>
    </w:p>
    <w:p w14:paraId="559A5FF5" w14:textId="77777777" w:rsidR="00F66BB4" w:rsidRPr="004B2937" w:rsidRDefault="00F66BB4" w:rsidP="00BA6206">
      <w:pPr>
        <w:rPr>
          <w:rFonts w:asciiTheme="minorHAnsi" w:hAnsiTheme="minorHAnsi" w:cstheme="minorHAnsi"/>
          <w:sz w:val="22"/>
          <w:szCs w:val="22"/>
        </w:rPr>
      </w:pPr>
    </w:p>
    <w:p w14:paraId="4A1DC552" w14:textId="77777777" w:rsidR="00E5277D" w:rsidRPr="004B2937" w:rsidRDefault="00E5277D" w:rsidP="003B7111">
      <w:pPr>
        <w:pStyle w:val="StandardWeb"/>
        <w:spacing w:before="0" w:beforeAutospacing="0" w:after="0" w:afterAutospacing="0"/>
        <w:ind w:left="1412" w:hanging="1412"/>
        <w:rPr>
          <w:rFonts w:asciiTheme="minorHAnsi" w:hAnsiTheme="minorHAnsi" w:cstheme="minorHAnsi"/>
          <w:b/>
          <w:sz w:val="22"/>
          <w:szCs w:val="22"/>
        </w:rPr>
      </w:pPr>
    </w:p>
    <w:p w14:paraId="7327C256" w14:textId="77777777" w:rsidR="00E5277D" w:rsidRPr="004B2937" w:rsidRDefault="00E5277D" w:rsidP="003B7111">
      <w:pPr>
        <w:pStyle w:val="StandardWeb"/>
        <w:spacing w:before="0" w:beforeAutospacing="0" w:after="0" w:afterAutospacing="0"/>
        <w:ind w:left="1412" w:hanging="1412"/>
        <w:rPr>
          <w:rFonts w:asciiTheme="minorHAnsi" w:hAnsiTheme="minorHAnsi" w:cstheme="minorHAnsi"/>
          <w:b/>
          <w:sz w:val="22"/>
          <w:szCs w:val="22"/>
        </w:rPr>
      </w:pPr>
    </w:p>
    <w:p w14:paraId="57575E7E" w14:textId="4278952A" w:rsidR="003B7111" w:rsidRPr="0059481A" w:rsidRDefault="003B7111" w:rsidP="003B7111">
      <w:pPr>
        <w:pStyle w:val="StandardWeb"/>
        <w:spacing w:before="0" w:beforeAutospacing="0" w:after="0" w:afterAutospacing="0"/>
        <w:ind w:left="1412" w:hanging="1412"/>
        <w:rPr>
          <w:rFonts w:asciiTheme="minorHAnsi" w:hAnsiTheme="minorHAnsi" w:cstheme="minorHAnsi"/>
          <w:b/>
          <w:sz w:val="22"/>
          <w:szCs w:val="22"/>
        </w:rPr>
      </w:pPr>
      <w:r w:rsidRPr="0059481A">
        <w:rPr>
          <w:rFonts w:asciiTheme="minorHAnsi" w:hAnsiTheme="minorHAnsi" w:cstheme="minorHAnsi"/>
          <w:b/>
          <w:sz w:val="22"/>
          <w:szCs w:val="22"/>
        </w:rPr>
        <w:t>Abteilung Bau und Planung</w:t>
      </w:r>
      <w:r w:rsidR="00C21AFB">
        <w:rPr>
          <w:rFonts w:asciiTheme="minorHAnsi" w:hAnsiTheme="minorHAnsi" w:cstheme="minorHAnsi"/>
          <w:b/>
          <w:sz w:val="22"/>
          <w:szCs w:val="22"/>
        </w:rPr>
        <w:t xml:space="preserve"> Bellikon-Widen</w:t>
      </w:r>
    </w:p>
    <w:p w14:paraId="4DD0EE5A" w14:textId="77777777" w:rsidR="003B7111" w:rsidRPr="0059481A" w:rsidRDefault="003B7111" w:rsidP="003B7111">
      <w:pPr>
        <w:pStyle w:val="StandardWeb"/>
        <w:spacing w:before="0" w:beforeAutospacing="0" w:after="0" w:afterAutospacing="0"/>
        <w:ind w:left="1412" w:hanging="1412"/>
        <w:rPr>
          <w:rFonts w:asciiTheme="minorHAnsi" w:hAnsiTheme="minorHAnsi" w:cstheme="minorHAnsi"/>
          <w:sz w:val="22"/>
          <w:szCs w:val="22"/>
        </w:rPr>
      </w:pPr>
      <w:r w:rsidRPr="0059481A">
        <w:rPr>
          <w:rFonts w:asciiTheme="minorHAnsi" w:hAnsiTheme="minorHAnsi" w:cstheme="minorHAnsi"/>
          <w:sz w:val="22"/>
          <w:szCs w:val="22"/>
        </w:rPr>
        <w:t>Gemeinde Widen</w:t>
      </w:r>
    </w:p>
    <w:p w14:paraId="6354BFB8" w14:textId="22101FF9" w:rsidR="00433FE1" w:rsidRPr="0059481A" w:rsidRDefault="00C21AFB" w:rsidP="00C21AF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21AFB"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April 2023</w:t>
      </w:r>
    </w:p>
    <w:p w14:paraId="72EA6736" w14:textId="295C5F1D" w:rsidR="00FD6EE3" w:rsidRPr="004B2937" w:rsidRDefault="00683089" w:rsidP="00FD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br w:type="column"/>
      </w:r>
      <w:r w:rsidR="00FD6EE3">
        <w:rPr>
          <w:rFonts w:asciiTheme="minorHAnsi" w:hAnsiTheme="minorHAnsi" w:cstheme="minorHAnsi"/>
          <w:b/>
          <w:sz w:val="28"/>
          <w:szCs w:val="28"/>
        </w:rPr>
        <w:lastRenderedPageBreak/>
        <w:t>Nachweis zum Vorsorgeprinzip Wärmepumpen</w:t>
      </w:r>
    </w:p>
    <w:p w14:paraId="258674E3" w14:textId="0DE09D8C" w:rsidR="00FD6EE3" w:rsidRDefault="00FD6EE3" w:rsidP="00341B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08BCBA" w14:textId="77777777" w:rsidR="00EC2C2A" w:rsidRPr="004B2937" w:rsidRDefault="00EC2C2A" w:rsidP="00341B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B5B133" w14:textId="77777777" w:rsidR="000724FA" w:rsidRDefault="000724FA" w:rsidP="00341BA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21B3F44" w14:textId="5F3DA37C" w:rsidR="00FD6EE3" w:rsidRPr="00FD6EE3" w:rsidRDefault="00FD6EE3" w:rsidP="00341BA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6EE3">
        <w:rPr>
          <w:rFonts w:asciiTheme="minorHAnsi" w:hAnsiTheme="minorHAnsi" w:cstheme="minorHAnsi"/>
          <w:b/>
          <w:bCs/>
          <w:sz w:val="22"/>
          <w:szCs w:val="22"/>
        </w:rPr>
        <w:t>Wahl des Gerätes</w:t>
      </w:r>
    </w:p>
    <w:p w14:paraId="1D038FF2" w14:textId="049F486A" w:rsidR="00FD6EE3" w:rsidRDefault="00FD6EE3" w:rsidP="00341B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A9CC11" w14:textId="48EC1DCC" w:rsidR="00FD6EE3" w:rsidRDefault="00FD6EE3" w:rsidP="00341B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Handelt es sich um ein lärmarmes Gerät?</w:t>
      </w:r>
    </w:p>
    <w:p w14:paraId="253FEA29" w14:textId="336DF32F" w:rsidR="00FD6EE3" w:rsidRDefault="00FD6EE3" w:rsidP="00341B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ja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□ nein</w:t>
      </w:r>
      <w:r>
        <w:rPr>
          <w:rFonts w:asciiTheme="minorHAnsi" w:hAnsiTheme="minorHAnsi" w:cstheme="minorHAnsi"/>
          <w:sz w:val="22"/>
          <w:szCs w:val="22"/>
        </w:rPr>
        <w:tab/>
        <w:t>→</w:t>
      </w:r>
      <w:r>
        <w:rPr>
          <w:rFonts w:asciiTheme="minorHAnsi" w:hAnsiTheme="minorHAnsi" w:cstheme="minorHAnsi"/>
          <w:sz w:val="22"/>
          <w:szCs w:val="22"/>
        </w:rPr>
        <w:tab/>
      </w:r>
      <w:r w:rsidR="006C060C">
        <w:rPr>
          <w:rFonts w:asciiTheme="minorHAnsi" w:hAnsiTheme="minorHAnsi" w:cstheme="minorHAnsi"/>
          <w:sz w:val="22"/>
          <w:szCs w:val="22"/>
        </w:rPr>
        <w:t xml:space="preserve">ausführliche </w:t>
      </w:r>
      <w:r>
        <w:rPr>
          <w:rFonts w:asciiTheme="minorHAnsi" w:hAnsiTheme="minorHAnsi" w:cstheme="minorHAnsi"/>
          <w:sz w:val="22"/>
          <w:szCs w:val="22"/>
        </w:rPr>
        <w:t>Begründung</w:t>
      </w:r>
      <w:r w:rsidR="006C060C">
        <w:rPr>
          <w:rFonts w:asciiTheme="minorHAnsi" w:hAnsiTheme="minorHAnsi" w:cstheme="minorHAnsi"/>
          <w:sz w:val="22"/>
          <w:szCs w:val="22"/>
        </w:rPr>
        <w:t xml:space="preserve"> (inkl. Angaben dB etc.)</w:t>
      </w:r>
    </w:p>
    <w:p w14:paraId="36BB9910" w14:textId="77777777" w:rsidR="00FD6EE3" w:rsidRDefault="00FD6EE3" w:rsidP="00341B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Begründung: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55EBBA6D" w14:textId="77777777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4F5BC99A" w14:textId="77777777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4FF760EA" w14:textId="77777777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5FCDA2" w14:textId="1289DA7E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Wurde ein lärmärmeres Gerät geprüft?</w:t>
      </w:r>
    </w:p>
    <w:p w14:paraId="5E8D485C" w14:textId="77777777" w:rsidR="00974498" w:rsidRDefault="00FD6EE3" w:rsidP="006C060C">
      <w:pPr>
        <w:spacing w:line="360" w:lineRule="auto"/>
        <w:ind w:left="1418" w:hanging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ja</w:t>
      </w:r>
      <w:r>
        <w:rPr>
          <w:rFonts w:asciiTheme="minorHAnsi" w:hAnsiTheme="minorHAnsi" w:cstheme="minorHAnsi"/>
          <w:sz w:val="22"/>
          <w:szCs w:val="22"/>
        </w:rPr>
        <w:tab/>
        <w:t xml:space="preserve">Alternatives Gerät und </w:t>
      </w:r>
      <w:r w:rsidR="006C060C">
        <w:rPr>
          <w:rFonts w:asciiTheme="minorHAnsi" w:hAnsiTheme="minorHAnsi" w:cstheme="minorHAnsi"/>
          <w:sz w:val="22"/>
          <w:szCs w:val="22"/>
        </w:rPr>
        <w:t xml:space="preserve">ausführliche </w:t>
      </w:r>
      <w:r>
        <w:rPr>
          <w:rFonts w:asciiTheme="minorHAnsi" w:hAnsiTheme="minorHAnsi" w:cstheme="minorHAnsi"/>
          <w:sz w:val="22"/>
          <w:szCs w:val="22"/>
        </w:rPr>
        <w:t>Begründung</w:t>
      </w:r>
    </w:p>
    <w:p w14:paraId="5437740E" w14:textId="3DBEDF67" w:rsidR="00FD6EE3" w:rsidRDefault="006C060C" w:rsidP="00974498">
      <w:pPr>
        <w:spacing w:line="360" w:lineRule="auto"/>
        <w:ind w:left="1418" w:hanging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(Entscheidungsrelevante Unterschiede der Geräte aufzeigen)</w:t>
      </w:r>
    </w:p>
    <w:p w14:paraId="09D63A7C" w14:textId="49F35FB0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nein</w:t>
      </w:r>
      <w:r>
        <w:rPr>
          <w:rFonts w:asciiTheme="minorHAnsi" w:hAnsiTheme="minorHAnsi" w:cstheme="minorHAnsi"/>
          <w:sz w:val="22"/>
          <w:szCs w:val="22"/>
        </w:rPr>
        <w:tab/>
        <w:t>→</w:t>
      </w:r>
      <w:r>
        <w:rPr>
          <w:rFonts w:asciiTheme="minorHAnsi" w:hAnsiTheme="minorHAnsi" w:cstheme="minorHAnsi"/>
          <w:sz w:val="22"/>
          <w:szCs w:val="22"/>
        </w:rPr>
        <w:tab/>
      </w:r>
      <w:r w:rsidR="006C060C">
        <w:rPr>
          <w:rFonts w:asciiTheme="minorHAnsi" w:hAnsiTheme="minorHAnsi" w:cstheme="minorHAnsi"/>
          <w:sz w:val="22"/>
          <w:szCs w:val="22"/>
        </w:rPr>
        <w:t xml:space="preserve">ausführliche </w:t>
      </w:r>
      <w:r>
        <w:rPr>
          <w:rFonts w:asciiTheme="minorHAnsi" w:hAnsiTheme="minorHAnsi" w:cstheme="minorHAnsi"/>
          <w:sz w:val="22"/>
          <w:szCs w:val="22"/>
        </w:rPr>
        <w:t>Begründung</w:t>
      </w:r>
      <w:r w:rsidR="006C060C">
        <w:rPr>
          <w:rFonts w:asciiTheme="minorHAnsi" w:hAnsiTheme="minorHAnsi" w:cstheme="minorHAnsi"/>
          <w:sz w:val="22"/>
          <w:szCs w:val="22"/>
        </w:rPr>
        <w:t xml:space="preserve"> (Wieso wurde es nicht geprüft? -&gt; Gründe)</w:t>
      </w:r>
    </w:p>
    <w:p w14:paraId="2406C545" w14:textId="32CAB22C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220E1D" w14:textId="7A9A812B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Alternatives Gerät: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6DDC5641" w14:textId="5BD34DFD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Begründung: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5463C61D" w14:textId="20BD5E10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1BCE4A4E" w14:textId="4DDDC3B6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4FA9EF9D" w14:textId="0A5A9711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0621E9F" w14:textId="77777777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70CAF4" w14:textId="30911F63" w:rsidR="00FD6EE3" w:rsidRPr="00FD6EE3" w:rsidRDefault="00FD6EE3" w:rsidP="00FD6E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6EE3">
        <w:rPr>
          <w:rFonts w:asciiTheme="minorHAnsi" w:hAnsiTheme="minorHAnsi" w:cstheme="minorHAnsi"/>
          <w:b/>
          <w:bCs/>
          <w:sz w:val="22"/>
          <w:szCs w:val="22"/>
        </w:rPr>
        <w:t>Alternative Heizsysteme</w:t>
      </w:r>
    </w:p>
    <w:p w14:paraId="4A6DF906" w14:textId="21F41B8B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CD166DC" w14:textId="032CD90F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Wurde</w:t>
      </w:r>
      <w:r w:rsidR="00ED37F3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7F3">
        <w:rPr>
          <w:rFonts w:asciiTheme="minorHAnsi" w:hAnsiTheme="minorHAnsi" w:cstheme="minorHAnsi"/>
          <w:sz w:val="22"/>
          <w:szCs w:val="22"/>
        </w:rPr>
        <w:t xml:space="preserve">alternative </w:t>
      </w:r>
      <w:r>
        <w:rPr>
          <w:rFonts w:asciiTheme="minorHAnsi" w:hAnsiTheme="minorHAnsi" w:cstheme="minorHAnsi"/>
          <w:sz w:val="22"/>
          <w:szCs w:val="22"/>
        </w:rPr>
        <w:t>Heizsystem</w:t>
      </w:r>
      <w:r w:rsidR="00ED37F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geprüft?</w:t>
      </w:r>
    </w:p>
    <w:p w14:paraId="1C76B823" w14:textId="47633552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ja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□ nein</w:t>
      </w:r>
      <w:r>
        <w:rPr>
          <w:rFonts w:asciiTheme="minorHAnsi" w:hAnsiTheme="minorHAnsi" w:cstheme="minorHAnsi"/>
          <w:sz w:val="22"/>
          <w:szCs w:val="22"/>
        </w:rPr>
        <w:tab/>
      </w:r>
      <w:r w:rsidRPr="00341BA6">
        <w:rPr>
          <w:rFonts w:asciiTheme="minorHAnsi" w:hAnsiTheme="minorHAnsi" w:cstheme="minorHAnsi"/>
          <w:sz w:val="22"/>
          <w:szCs w:val="22"/>
        </w:rPr>
        <w:t>→</w:t>
      </w:r>
      <w:r w:rsidRPr="00FD6EE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41BA6">
        <w:rPr>
          <w:rFonts w:asciiTheme="minorHAnsi" w:hAnsiTheme="minorHAnsi" w:cstheme="minorHAnsi"/>
          <w:sz w:val="22"/>
          <w:szCs w:val="22"/>
        </w:rPr>
        <w:t>Begründung</w:t>
      </w:r>
    </w:p>
    <w:p w14:paraId="0763AB54" w14:textId="10297825" w:rsidR="00FD6EE3" w:rsidRDefault="00FD6EE3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F2E741" w14:textId="0FEC14E0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Weshalb </w:t>
      </w:r>
      <w:r w:rsidR="00ED37F3">
        <w:rPr>
          <w:rFonts w:asciiTheme="minorHAnsi" w:hAnsiTheme="minorHAnsi" w:cstheme="minorHAnsi"/>
          <w:sz w:val="22"/>
          <w:szCs w:val="22"/>
        </w:rPr>
        <w:t>werden alternative</w:t>
      </w:r>
      <w:r>
        <w:rPr>
          <w:rFonts w:asciiTheme="minorHAnsi" w:hAnsiTheme="minorHAnsi" w:cstheme="minorHAnsi"/>
          <w:sz w:val="22"/>
          <w:szCs w:val="22"/>
        </w:rPr>
        <w:t xml:space="preserve"> Heizsystem</w:t>
      </w:r>
      <w:r w:rsidR="00ED37F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als ungeeignet betrachtet?</w:t>
      </w:r>
      <w:r w:rsidR="00974498">
        <w:rPr>
          <w:rFonts w:asciiTheme="minorHAnsi" w:hAnsiTheme="minorHAnsi" w:cstheme="minorHAnsi"/>
          <w:sz w:val="22"/>
          <w:szCs w:val="22"/>
        </w:rPr>
        <w:t xml:space="preserve"> (Unterscheide aufzeigen)</w:t>
      </w:r>
    </w:p>
    <w:p w14:paraId="458ACBCE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Begründung: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78B976B3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7E0B9B33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714AB9C3" w14:textId="77777777" w:rsidR="00EC2C2A" w:rsidRDefault="00EC2C2A" w:rsidP="00FD6E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9D1C69" w14:textId="77777777" w:rsidR="00EC2C2A" w:rsidRDefault="00EC2C2A" w:rsidP="00FD6E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AC57ED" w14:textId="77777777" w:rsidR="00EC2C2A" w:rsidRDefault="00EC2C2A" w:rsidP="00FD6E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595E1F" w14:textId="5BB5F4AA" w:rsidR="000724FA" w:rsidRDefault="000724FA" w:rsidP="00FD6E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Aufstellungsstandort</w:t>
      </w:r>
    </w:p>
    <w:p w14:paraId="16D7FDBF" w14:textId="772E5795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7E2EF1B" w14:textId="564DD68E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Wur</w:t>
      </w:r>
      <w:r w:rsidR="00ED37F3">
        <w:rPr>
          <w:rFonts w:asciiTheme="minorHAnsi" w:hAnsiTheme="minorHAnsi" w:cstheme="minorHAnsi"/>
          <w:sz w:val="22"/>
          <w:szCs w:val="22"/>
        </w:rPr>
        <w:t xml:space="preserve">den lärmoptimierte </w:t>
      </w:r>
      <w:r>
        <w:rPr>
          <w:rFonts w:asciiTheme="minorHAnsi" w:hAnsiTheme="minorHAnsi" w:cstheme="minorHAnsi"/>
          <w:sz w:val="22"/>
          <w:szCs w:val="22"/>
        </w:rPr>
        <w:t>Standort</w:t>
      </w:r>
      <w:r w:rsidR="00ED37F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geprüft?</w:t>
      </w:r>
    </w:p>
    <w:p w14:paraId="68D1D898" w14:textId="5EBB67B9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ja</w:t>
      </w:r>
      <w:r w:rsidRPr="00341BA6">
        <w:rPr>
          <w:rFonts w:asciiTheme="minorHAnsi" w:hAnsiTheme="minorHAnsi" w:cstheme="minorHAnsi"/>
          <w:sz w:val="22"/>
          <w:szCs w:val="22"/>
        </w:rPr>
        <w:tab/>
        <w:t>→</w:t>
      </w:r>
      <w:r w:rsidRPr="00341BA6">
        <w:rPr>
          <w:rFonts w:asciiTheme="minorHAnsi" w:hAnsiTheme="minorHAnsi" w:cstheme="minorHAnsi"/>
          <w:sz w:val="22"/>
          <w:szCs w:val="22"/>
        </w:rPr>
        <w:tab/>
        <w:t>verschiedene lärmoptimierte Standorte und Begründung aufzeigen</w:t>
      </w:r>
    </w:p>
    <w:p w14:paraId="6521FBF3" w14:textId="075BD39D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nein</w:t>
      </w:r>
      <w:r w:rsidRPr="00341BA6">
        <w:rPr>
          <w:rFonts w:asciiTheme="minorHAnsi" w:hAnsiTheme="minorHAnsi" w:cstheme="minorHAnsi"/>
          <w:sz w:val="22"/>
          <w:szCs w:val="22"/>
        </w:rPr>
        <w:tab/>
        <w:t>→</w:t>
      </w:r>
      <w:r w:rsidRPr="00341BA6">
        <w:rPr>
          <w:rFonts w:asciiTheme="minorHAnsi" w:hAnsiTheme="minorHAnsi" w:cstheme="minorHAnsi"/>
          <w:sz w:val="22"/>
          <w:szCs w:val="22"/>
        </w:rPr>
        <w:tab/>
        <w:t>Begründung</w:t>
      </w:r>
    </w:p>
    <w:p w14:paraId="1A6817B5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Begründung: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266239EC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2154CAEF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652B70EE" w14:textId="77777777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F71EEE" w14:textId="7D063CAC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Weshalb wird der geplante Standort als optimal erachtet?</w:t>
      </w:r>
    </w:p>
    <w:p w14:paraId="6DA366B1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Begründung: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30A77DCD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2491F1B9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73529229" w14:textId="0DF30E4B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077FCAF" w14:textId="758E3BBB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96756F" w14:textId="4C54D593" w:rsidR="000724FA" w:rsidRPr="000724FA" w:rsidRDefault="000724FA" w:rsidP="00FD6E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24FA">
        <w:rPr>
          <w:rFonts w:asciiTheme="minorHAnsi" w:hAnsiTheme="minorHAnsi" w:cstheme="minorHAnsi"/>
          <w:b/>
          <w:bCs/>
          <w:sz w:val="22"/>
          <w:szCs w:val="22"/>
        </w:rPr>
        <w:t>Schall</w:t>
      </w:r>
      <w:r>
        <w:rPr>
          <w:rFonts w:asciiTheme="minorHAnsi" w:hAnsiTheme="minorHAnsi" w:cstheme="minorHAnsi"/>
          <w:b/>
          <w:bCs/>
          <w:sz w:val="22"/>
          <w:szCs w:val="22"/>
        </w:rPr>
        <w:t>reduzierende</w:t>
      </w:r>
      <w:r w:rsidRPr="000724FA">
        <w:rPr>
          <w:rFonts w:asciiTheme="minorHAnsi" w:hAnsiTheme="minorHAnsi" w:cstheme="minorHAnsi"/>
          <w:b/>
          <w:bCs/>
          <w:sz w:val="22"/>
          <w:szCs w:val="22"/>
        </w:rPr>
        <w:t xml:space="preserve"> Massnahmen</w:t>
      </w:r>
    </w:p>
    <w:p w14:paraId="1495FEB0" w14:textId="595865DA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4833B7" w14:textId="7A4378EC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Wurden schallreduzierende Massnahmen geprüft?</w:t>
      </w:r>
    </w:p>
    <w:p w14:paraId="0E867513" w14:textId="332E56B7" w:rsidR="000724FA" w:rsidRPr="00341BA6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1BA6">
        <w:rPr>
          <w:rFonts w:asciiTheme="minorHAnsi" w:hAnsiTheme="minorHAnsi" w:cstheme="minorHAnsi"/>
          <w:sz w:val="22"/>
          <w:szCs w:val="22"/>
        </w:rPr>
        <w:t>□ ja</w:t>
      </w:r>
      <w:r w:rsidRPr="00341BA6">
        <w:rPr>
          <w:rFonts w:asciiTheme="minorHAnsi" w:hAnsiTheme="minorHAnsi" w:cstheme="minorHAnsi"/>
          <w:sz w:val="22"/>
          <w:szCs w:val="22"/>
        </w:rPr>
        <w:tab/>
        <w:t>→</w:t>
      </w:r>
      <w:r w:rsidRPr="00341BA6">
        <w:rPr>
          <w:rFonts w:asciiTheme="minorHAnsi" w:hAnsiTheme="minorHAnsi" w:cstheme="minorHAnsi"/>
          <w:sz w:val="22"/>
          <w:szCs w:val="22"/>
        </w:rPr>
        <w:tab/>
        <w:t xml:space="preserve">Massnahmen </w:t>
      </w:r>
      <w:r w:rsidR="00341BA6" w:rsidRPr="00341BA6">
        <w:rPr>
          <w:rFonts w:asciiTheme="minorHAnsi" w:hAnsiTheme="minorHAnsi" w:cstheme="minorHAnsi"/>
          <w:sz w:val="22"/>
          <w:szCs w:val="22"/>
        </w:rPr>
        <w:t xml:space="preserve">und Begründung </w:t>
      </w:r>
      <w:r w:rsidRPr="00341BA6">
        <w:rPr>
          <w:rFonts w:asciiTheme="minorHAnsi" w:hAnsiTheme="minorHAnsi" w:cstheme="minorHAnsi"/>
          <w:sz w:val="22"/>
          <w:szCs w:val="22"/>
        </w:rPr>
        <w:t>aufzeigen</w:t>
      </w:r>
    </w:p>
    <w:p w14:paraId="57460031" w14:textId="77777777" w:rsidR="000724FA" w:rsidRPr="00341BA6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1BA6">
        <w:rPr>
          <w:rFonts w:asciiTheme="minorHAnsi" w:hAnsiTheme="minorHAnsi" w:cstheme="minorHAnsi"/>
          <w:sz w:val="22"/>
          <w:szCs w:val="22"/>
        </w:rPr>
        <w:t>□ nein</w:t>
      </w:r>
      <w:r w:rsidRPr="00341BA6">
        <w:rPr>
          <w:rFonts w:asciiTheme="minorHAnsi" w:hAnsiTheme="minorHAnsi" w:cstheme="minorHAnsi"/>
          <w:sz w:val="22"/>
          <w:szCs w:val="22"/>
        </w:rPr>
        <w:tab/>
        <w:t>→</w:t>
      </w:r>
      <w:r w:rsidRPr="00341BA6">
        <w:rPr>
          <w:rFonts w:asciiTheme="minorHAnsi" w:hAnsiTheme="minorHAnsi" w:cstheme="minorHAnsi"/>
          <w:sz w:val="22"/>
          <w:szCs w:val="22"/>
        </w:rPr>
        <w:tab/>
        <w:t>Begründung</w:t>
      </w:r>
    </w:p>
    <w:p w14:paraId="4A48ED75" w14:textId="77777777" w:rsidR="00341BA6" w:rsidRDefault="00341BA6" w:rsidP="00341B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Begründung: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6ACA719A" w14:textId="77777777" w:rsidR="00341BA6" w:rsidRDefault="00341BA6" w:rsidP="00341BA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09830035" w14:textId="3945AA09" w:rsidR="000724FA" w:rsidRDefault="00341BA6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31F4499B" w14:textId="03B881C6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5740D3" w14:textId="3F9ACF4B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Weshalb wird auf schallreduzierende Massnahmen verzichtet?</w:t>
      </w:r>
    </w:p>
    <w:p w14:paraId="070796B0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Begründung: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492C8832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4C71D116" w14:textId="77777777" w:rsidR="000724FA" w:rsidRDefault="000724FA" w:rsidP="000724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</w:t>
      </w:r>
    </w:p>
    <w:p w14:paraId="5F0F6CE1" w14:textId="4098EB85" w:rsidR="000724FA" w:rsidRDefault="000724FA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901566" w14:textId="4391B9DA" w:rsidR="00341BA6" w:rsidRDefault="00341BA6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93CB31" w14:textId="68E6FF53" w:rsidR="00341BA6" w:rsidRDefault="00341BA6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49768C" w14:textId="0A4A62F1" w:rsidR="00341BA6" w:rsidRDefault="00341BA6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Ort/Datum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Unterschrift</w:t>
      </w:r>
    </w:p>
    <w:p w14:paraId="62C26A0D" w14:textId="576B5EE5" w:rsidR="00341BA6" w:rsidRDefault="00341BA6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245FCA" w14:textId="077BB81B" w:rsidR="00341BA6" w:rsidRDefault="00341BA6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052909E" w14:textId="26CA1FAF" w:rsidR="00341BA6" w:rsidRPr="000724FA" w:rsidRDefault="00341BA6" w:rsidP="00FD6EE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sectPr w:rsidR="00341BA6" w:rsidRPr="000724FA">
      <w:headerReference w:type="default" r:id="rId10"/>
      <w:footerReference w:type="even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E272" w14:textId="77777777" w:rsidR="00A03117" w:rsidRDefault="00A03117">
      <w:r>
        <w:separator/>
      </w:r>
    </w:p>
  </w:endnote>
  <w:endnote w:type="continuationSeparator" w:id="0">
    <w:p w14:paraId="62B1E4E5" w14:textId="77777777" w:rsidR="00A03117" w:rsidRDefault="00A0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Medium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5C33" w14:textId="77777777" w:rsidR="009772C2" w:rsidRDefault="009772C2" w:rsidP="00A0311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44D1B8" w14:textId="77777777" w:rsidR="009772C2" w:rsidRDefault="009772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CE11" w14:textId="77777777" w:rsidR="00A03117" w:rsidRDefault="00A03117">
      <w:r>
        <w:separator/>
      </w:r>
    </w:p>
  </w:footnote>
  <w:footnote w:type="continuationSeparator" w:id="0">
    <w:p w14:paraId="2E98728F" w14:textId="77777777" w:rsidR="00A03117" w:rsidRDefault="00A0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79FF" w14:textId="5F471925" w:rsidR="009772C2" w:rsidRPr="00BA6206" w:rsidRDefault="009772C2" w:rsidP="00BA6206">
    <w:pPr>
      <w:pStyle w:val="Kopfzeile"/>
      <w:jc w:val="both"/>
      <w:rPr>
        <w:rFonts w:ascii="MetaMediumLF-Roman" w:hAnsi="MetaMediumLF-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BF2"/>
    <w:multiLevelType w:val="hybridMultilevel"/>
    <w:tmpl w:val="1A5241EC"/>
    <w:lvl w:ilvl="0" w:tplc="1456A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024D3"/>
    <w:multiLevelType w:val="hybridMultilevel"/>
    <w:tmpl w:val="BC6C1984"/>
    <w:lvl w:ilvl="0" w:tplc="40F41D3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4" w:hanging="360"/>
      </w:pPr>
    </w:lvl>
    <w:lvl w:ilvl="2" w:tplc="0807001B" w:tentative="1">
      <w:start w:val="1"/>
      <w:numFmt w:val="lowerRoman"/>
      <w:lvlText w:val="%3."/>
      <w:lvlJc w:val="right"/>
      <w:pPr>
        <w:ind w:left="3214" w:hanging="180"/>
      </w:pPr>
    </w:lvl>
    <w:lvl w:ilvl="3" w:tplc="0807000F" w:tentative="1">
      <w:start w:val="1"/>
      <w:numFmt w:val="decimal"/>
      <w:lvlText w:val="%4."/>
      <w:lvlJc w:val="left"/>
      <w:pPr>
        <w:ind w:left="3934" w:hanging="360"/>
      </w:pPr>
    </w:lvl>
    <w:lvl w:ilvl="4" w:tplc="08070019" w:tentative="1">
      <w:start w:val="1"/>
      <w:numFmt w:val="lowerLetter"/>
      <w:lvlText w:val="%5."/>
      <w:lvlJc w:val="left"/>
      <w:pPr>
        <w:ind w:left="4654" w:hanging="360"/>
      </w:pPr>
    </w:lvl>
    <w:lvl w:ilvl="5" w:tplc="0807001B" w:tentative="1">
      <w:start w:val="1"/>
      <w:numFmt w:val="lowerRoman"/>
      <w:lvlText w:val="%6."/>
      <w:lvlJc w:val="right"/>
      <w:pPr>
        <w:ind w:left="5374" w:hanging="180"/>
      </w:pPr>
    </w:lvl>
    <w:lvl w:ilvl="6" w:tplc="0807000F" w:tentative="1">
      <w:start w:val="1"/>
      <w:numFmt w:val="decimal"/>
      <w:lvlText w:val="%7."/>
      <w:lvlJc w:val="left"/>
      <w:pPr>
        <w:ind w:left="6094" w:hanging="360"/>
      </w:pPr>
    </w:lvl>
    <w:lvl w:ilvl="7" w:tplc="08070019" w:tentative="1">
      <w:start w:val="1"/>
      <w:numFmt w:val="lowerLetter"/>
      <w:lvlText w:val="%8."/>
      <w:lvlJc w:val="left"/>
      <w:pPr>
        <w:ind w:left="6814" w:hanging="360"/>
      </w:pPr>
    </w:lvl>
    <w:lvl w:ilvl="8" w:tplc="0807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25963012"/>
    <w:multiLevelType w:val="hybridMultilevel"/>
    <w:tmpl w:val="5D60BD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D50F6"/>
    <w:multiLevelType w:val="hybridMultilevel"/>
    <w:tmpl w:val="D8BADFBC"/>
    <w:lvl w:ilvl="0" w:tplc="DE12DD2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445928487">
    <w:abstractNumId w:val="1"/>
  </w:num>
  <w:num w:numId="2" w16cid:durableId="10038056">
    <w:abstractNumId w:val="3"/>
  </w:num>
  <w:num w:numId="3" w16cid:durableId="1612198851">
    <w:abstractNumId w:val="0"/>
  </w:num>
  <w:num w:numId="4" w16cid:durableId="83402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A2"/>
    <w:rsid w:val="000322A3"/>
    <w:rsid w:val="00034716"/>
    <w:rsid w:val="000724FA"/>
    <w:rsid w:val="0009463A"/>
    <w:rsid w:val="000A098A"/>
    <w:rsid w:val="000A2A1B"/>
    <w:rsid w:val="0011632C"/>
    <w:rsid w:val="001527D7"/>
    <w:rsid w:val="00170905"/>
    <w:rsid w:val="00181AB2"/>
    <w:rsid w:val="001942DB"/>
    <w:rsid w:val="001E6B69"/>
    <w:rsid w:val="00217031"/>
    <w:rsid w:val="002221F9"/>
    <w:rsid w:val="00224593"/>
    <w:rsid w:val="0026598D"/>
    <w:rsid w:val="00281F4D"/>
    <w:rsid w:val="002C35A2"/>
    <w:rsid w:val="002C70B2"/>
    <w:rsid w:val="002D2665"/>
    <w:rsid w:val="002D3F18"/>
    <w:rsid w:val="003259C8"/>
    <w:rsid w:val="00334E73"/>
    <w:rsid w:val="00341BA6"/>
    <w:rsid w:val="003714B9"/>
    <w:rsid w:val="00387460"/>
    <w:rsid w:val="003A5B2F"/>
    <w:rsid w:val="003B7111"/>
    <w:rsid w:val="004040BE"/>
    <w:rsid w:val="0042118F"/>
    <w:rsid w:val="00433FE1"/>
    <w:rsid w:val="0043607D"/>
    <w:rsid w:val="00496AE6"/>
    <w:rsid w:val="004B062E"/>
    <w:rsid w:val="004B1189"/>
    <w:rsid w:val="004B2937"/>
    <w:rsid w:val="004F3692"/>
    <w:rsid w:val="00520653"/>
    <w:rsid w:val="00525198"/>
    <w:rsid w:val="00536307"/>
    <w:rsid w:val="00556716"/>
    <w:rsid w:val="00586C7C"/>
    <w:rsid w:val="00591280"/>
    <w:rsid w:val="0059481A"/>
    <w:rsid w:val="00595A72"/>
    <w:rsid w:val="005F2123"/>
    <w:rsid w:val="00614E94"/>
    <w:rsid w:val="00643FD5"/>
    <w:rsid w:val="00645EE3"/>
    <w:rsid w:val="0066177D"/>
    <w:rsid w:val="00663414"/>
    <w:rsid w:val="00683089"/>
    <w:rsid w:val="006875F2"/>
    <w:rsid w:val="006C060C"/>
    <w:rsid w:val="0071740E"/>
    <w:rsid w:val="00717F0E"/>
    <w:rsid w:val="007618D9"/>
    <w:rsid w:val="007E0501"/>
    <w:rsid w:val="007F5AC9"/>
    <w:rsid w:val="00813C62"/>
    <w:rsid w:val="00892A2B"/>
    <w:rsid w:val="008D0832"/>
    <w:rsid w:val="00934BB9"/>
    <w:rsid w:val="00956672"/>
    <w:rsid w:val="00967C58"/>
    <w:rsid w:val="00974498"/>
    <w:rsid w:val="009772C2"/>
    <w:rsid w:val="009921C8"/>
    <w:rsid w:val="00997E3A"/>
    <w:rsid w:val="009A13AA"/>
    <w:rsid w:val="009B6DE3"/>
    <w:rsid w:val="009C5DDE"/>
    <w:rsid w:val="009D35FB"/>
    <w:rsid w:val="009D3705"/>
    <w:rsid w:val="009D54AD"/>
    <w:rsid w:val="009D7A8D"/>
    <w:rsid w:val="009F1116"/>
    <w:rsid w:val="00A03117"/>
    <w:rsid w:val="00A15262"/>
    <w:rsid w:val="00A40E49"/>
    <w:rsid w:val="00A42327"/>
    <w:rsid w:val="00A544DE"/>
    <w:rsid w:val="00AE708B"/>
    <w:rsid w:val="00B01CBB"/>
    <w:rsid w:val="00B24091"/>
    <w:rsid w:val="00BA0282"/>
    <w:rsid w:val="00BA6206"/>
    <w:rsid w:val="00BC686D"/>
    <w:rsid w:val="00C21AFB"/>
    <w:rsid w:val="00C21BC1"/>
    <w:rsid w:val="00C549A2"/>
    <w:rsid w:val="00C615FC"/>
    <w:rsid w:val="00C91B99"/>
    <w:rsid w:val="00C92F51"/>
    <w:rsid w:val="00CC035B"/>
    <w:rsid w:val="00D2265F"/>
    <w:rsid w:val="00D27233"/>
    <w:rsid w:val="00D319C4"/>
    <w:rsid w:val="00D45FB6"/>
    <w:rsid w:val="00DD7687"/>
    <w:rsid w:val="00E056A9"/>
    <w:rsid w:val="00E1167B"/>
    <w:rsid w:val="00E51939"/>
    <w:rsid w:val="00E5277D"/>
    <w:rsid w:val="00E71A14"/>
    <w:rsid w:val="00E71D91"/>
    <w:rsid w:val="00E7384E"/>
    <w:rsid w:val="00EC2C2A"/>
    <w:rsid w:val="00ED2F6E"/>
    <w:rsid w:val="00ED37F3"/>
    <w:rsid w:val="00EE337E"/>
    <w:rsid w:val="00F0126F"/>
    <w:rsid w:val="00F40AF8"/>
    <w:rsid w:val="00F669C5"/>
    <w:rsid w:val="00F66BB4"/>
    <w:rsid w:val="00F80C47"/>
    <w:rsid w:val="00FD6EE3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48C80D49"/>
  <w15:docId w15:val="{F8A7CD29-7061-408F-AA6D-4589979E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2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620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71740E"/>
    <w:pPr>
      <w:spacing w:before="100" w:beforeAutospacing="1" w:after="100" w:afterAutospacing="1"/>
    </w:pPr>
    <w:rPr>
      <w:lang w:val="de-DE"/>
    </w:rPr>
  </w:style>
  <w:style w:type="character" w:styleId="Seitenzahl">
    <w:name w:val="page number"/>
    <w:basedOn w:val="Absatz-Standardschriftart"/>
    <w:rsid w:val="009772C2"/>
  </w:style>
  <w:style w:type="paragraph" w:styleId="Sprechblasentext">
    <w:name w:val="Balloon Text"/>
    <w:basedOn w:val="Standard"/>
    <w:link w:val="SprechblasentextZchn"/>
    <w:rsid w:val="009A13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13A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BC68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7460"/>
    <w:pPr>
      <w:ind w:left="720"/>
      <w:contextualSpacing/>
    </w:pPr>
  </w:style>
  <w:style w:type="character" w:styleId="BesuchterLink">
    <w:name w:val="FollowedHyperlink"/>
    <w:basedOn w:val="Absatz-Standardschriftart"/>
    <w:rsid w:val="00E519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ws.ch/laermschutznachwei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Einfriedungen und Bepflanzung</vt:lpstr>
    </vt:vector>
  </TitlesOfParts>
  <Company>Gemeinde Widen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Einfriedungen und Bepflanzung</dc:title>
  <dc:creator>Benjamin Endres</dc:creator>
  <cp:lastModifiedBy>Lernender BUP</cp:lastModifiedBy>
  <cp:revision>2</cp:revision>
  <cp:lastPrinted>2023-02-28T13:07:00Z</cp:lastPrinted>
  <dcterms:created xsi:type="dcterms:W3CDTF">2023-06-20T07:13:00Z</dcterms:created>
  <dcterms:modified xsi:type="dcterms:W3CDTF">2023-06-20T07:13:00Z</dcterms:modified>
</cp:coreProperties>
</file>